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5" w:rsidRPr="00530242" w:rsidRDefault="00530242" w:rsidP="00530242">
      <w:pPr>
        <w:rPr>
          <w:b/>
          <w:sz w:val="32"/>
          <w:szCs w:val="32"/>
          <w:u w:val="single"/>
        </w:rPr>
      </w:pPr>
      <w:r w:rsidRPr="00530242">
        <w:rPr>
          <w:b/>
          <w:sz w:val="32"/>
          <w:szCs w:val="32"/>
          <w:u w:val="single"/>
        </w:rPr>
        <w:t>COLONIALISM</w:t>
      </w:r>
    </w:p>
    <w:p w:rsidR="00530242" w:rsidRPr="00530242" w:rsidRDefault="00530242" w:rsidP="00530242">
      <w:pPr>
        <w:rPr>
          <w:b/>
          <w:sz w:val="24"/>
          <w:szCs w:val="24"/>
        </w:rPr>
      </w:pPr>
      <w:r w:rsidRPr="00530242">
        <w:rPr>
          <w:b/>
          <w:sz w:val="24"/>
          <w:szCs w:val="24"/>
        </w:rPr>
        <w:t>Virginia House of Burgesses, Town Hall Meetings and Mayflower Compact are the first forms of representative government/ democracy.</w:t>
      </w:r>
    </w:p>
    <w:p w:rsidR="00530242" w:rsidRDefault="00530242" w:rsidP="00530242">
      <w:pPr>
        <w:pStyle w:val="ListParagraph"/>
        <w:numPr>
          <w:ilvl w:val="0"/>
          <w:numId w:val="1"/>
        </w:numPr>
      </w:pPr>
      <w:r>
        <w:t>Only elected representatives can levy taxes or make other decisions for the colonists.</w:t>
      </w: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In the Colonial Era, developments such as the New England town meetings and the establishment of the Virginia House of Burgesses represented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8790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4pt;height:18.35pt" o:ole="">
                  <v:imagedata r:id="rId6" o:title=""/>
                </v:shape>
                <w:control r:id="rId7" w:name="DefaultOcxName" w:shapeid="_x0000_i1036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colonial attempts to build a strong national government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35" type="#_x0000_t75" style="width:20.4pt;height:18.35pt" o:ole="">
                  <v:imagedata r:id="rId6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efforts by the British to strengthen their control over the colonies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34" type="#_x0000_t75" style="width:20.4pt;height:18.35pt" o:ole="">
                  <v:imagedata r:id="rId6" o:title=""/>
                </v:shape>
                <w:control r:id="rId9" w:name="DefaultOcxName2" w:shapeid="_x0000_i1034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steps in the growth of representative democracy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33" type="#_x0000_t75" style="width:20.4pt;height:18.35pt" o:ole="">
                  <v:imagedata r:id="rId6" o:title=""/>
                </v:shape>
                <w:control r:id="rId10" w:name="DefaultOcxName3" w:shapeid="_x0000_i1033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early social reform movements </w:t>
            </w:r>
          </w:p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>The Mayflower Compact and the House of Burgesses were important to the development of democracy in colonial America because they</w:t>
            </w:r>
            <w:r w:rsidRPr="0053024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65"/>
              <w:gridCol w:w="3495"/>
            </w:tblGrid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156" type="#_x0000_t75" style="width:20.4pt;height:18.35pt" o:ole="">
                        <v:imagedata r:id="rId6" o:title=""/>
                      </v:shape>
                      <w:control r:id="rId11" w:name="DefaultOcxName20" w:shapeid="_x0000_i115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expanded freedom of religion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155" type="#_x0000_t75" style="width:20.4pt;height:18.35pt" o:ole="">
                        <v:imagedata r:id="rId6" o:title=""/>
                      </v:shape>
                      <w:control r:id="rId12" w:name="DefaultOcxName110" w:shapeid="_x0000_i115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promoted self-government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154" type="#_x0000_t75" style="width:20.4pt;height:18.35pt" o:ole="">
                        <v:imagedata r:id="rId6" o:title=""/>
                      </v:shape>
                      <w:control r:id="rId13" w:name="DefaultOcxName29" w:shapeid="_x0000_i115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3.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protected private ownership of property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153" type="#_x0000_t75" style="width:20.4pt;height:18.35pt" o:ole="">
                        <v:imagedata r:id="rId6" o:title=""/>
                      </v:shape>
                      <w:control r:id="rId14" w:name="DefaultOcxName39" w:shapeid="_x0000_i115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granted voting rights to all white males </w:t>
                  </w:r>
                </w:p>
              </w:tc>
            </w:tr>
          </w:tbl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30242" w:rsidRPr="00530242" w:rsidRDefault="00530242" w:rsidP="00530242"/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 xml:space="preserve">“The only representatives of the people of these colonies are persons chosen therein by </w:t>
      </w:r>
      <w:proofErr w:type="gramStart"/>
      <w:r w:rsidRPr="00530242">
        <w:rPr>
          <w:rFonts w:ascii="Times New Roman" w:eastAsia="Times New Roman" w:hAnsi="Times New Roman" w:cs="Times New Roman"/>
          <w:color w:val="000000"/>
        </w:rPr>
        <w:t>themselves</w:t>
      </w:r>
      <w:proofErr w:type="gramEnd"/>
      <w:r w:rsidRPr="00530242">
        <w:rPr>
          <w:rFonts w:ascii="Times New Roman" w:eastAsia="Times New Roman" w:hAnsi="Times New Roman" w:cs="Times New Roman"/>
          <w:color w:val="000000"/>
        </w:rPr>
        <w:t>; and that no taxes ever have been, or can be constitutionally imposed on them but by their respective legislatures.”</w:t>
      </w:r>
    </w:p>
    <w:p w:rsidR="00530242" w:rsidRDefault="00530242" w:rsidP="00530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-Statement</w:t>
      </w:r>
      <w:r>
        <w:rPr>
          <w:rFonts w:ascii="Times New Roman" w:eastAsia="Times New Roman" w:hAnsi="Times New Roman" w:cs="Times New Roman"/>
          <w:color w:val="000000"/>
        </w:rPr>
        <w:t xml:space="preserve"> by the Stamp Act Congress, 1765</w:t>
      </w:r>
    </w:p>
    <w:p w:rsidR="00530242" w:rsidRPr="00530242" w:rsidRDefault="00530242" w:rsidP="005302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i/>
          <w:color w:val="000000"/>
        </w:rPr>
        <w:t>What is a valid conclusion that can be drawn from this quotation?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8609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72" type="#_x0000_t75" style="width:20.4pt;height:18.35pt" o:ole="">
                  <v:imagedata r:id="rId6" o:title=""/>
                </v:shape>
                <w:control r:id="rId15" w:name="DefaultOcxName6" w:shapeid="_x0000_i1072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The colonial legislatures should be appointed by the English King with the consent of Parliament.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object w:dxaOrig="1440" w:dyaOrig="1440">
                <v:shape id="_x0000_i1071" type="#_x0000_t75" style="width:20.4pt;height:18.35pt" o:ole="">
                  <v:imagedata r:id="rId6" o:title=""/>
                </v:shape>
                <w:control r:id="rId16" w:name="DefaultOcxName13" w:shapeid="_x0000_i1071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Only the colonists’ elected representatives should have the power to levy taxes.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70" type="#_x0000_t75" style="width:20.4pt;height:18.35pt" o:ole="">
                  <v:imagedata r:id="rId6" o:title=""/>
                </v:shape>
                <w:control r:id="rId17" w:name="DefaultOcxName23" w:shapeid="_x0000_i107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The English King should have the right to tax the colonists.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69" type="#_x0000_t75" style="width:20.4pt;height:18.35pt" o:ole="">
                  <v:imagedata r:id="rId6" o:title=""/>
                </v:shape>
                <w:control r:id="rId18" w:name="DefaultOcxName33" w:shapeid="_x0000_i106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The colonists should be opposed to all taxation. </w:t>
            </w:r>
          </w:p>
        </w:tc>
      </w:tr>
    </w:tbl>
    <w:p w:rsidR="00530242" w:rsidRPr="00530242" w:rsidRDefault="00530242" w:rsidP="00530242"/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lastRenderedPageBreak/>
        <w:t>The Mayflower Compact is important to the concept of a democratic society because it represents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5175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84" type="#_x0000_t75" style="width:20.4pt;height:18.35pt" o:ole="">
                  <v:imagedata r:id="rId6" o:title=""/>
                </v:shape>
                <w:control r:id="rId19" w:name="DefaultOcxName7" w:shapeid="_x0000_i1084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an effort by the colonists to use force to resist the King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object w:dxaOrig="1440" w:dyaOrig="1440">
                <v:shape id="_x0000_i1083" type="#_x0000_t75" style="width:20.4pt;height:18.35pt" o:ole="">
                  <v:imagedata r:id="rId6" o:title=""/>
                </v:shape>
                <w:control r:id="rId20" w:name="DefaultOcxName14" w:shapeid="_x0000_i1083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clear step toward self-government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82" type="#_x0000_t75" style="width:20.4pt;height:18.35pt" o:ole="">
                  <v:imagedata r:id="rId6" o:title=""/>
                </v:shape>
                <w:control r:id="rId21" w:name="DefaultOcxName24" w:shapeid="_x0000_i1082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an early attempt to establish universal suffrage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81" type="#_x0000_t75" style="width:20.4pt;height:18.35pt" o:ole="">
                  <v:imagedata r:id="rId6" o:title=""/>
                </v:shape>
                <w:control r:id="rId22" w:name="DefaultOcxName34" w:shapeid="_x0000_i1081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an attempt by the colonists to establish freedom of religion </w:t>
            </w:r>
          </w:p>
        </w:tc>
      </w:tr>
    </w:tbl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The Mayflower Compact, House of Burgesses, and Fundamental Orders of Connecticut are all examples of the efforts of colonial Americans to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3727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12" type="#_x0000_t75" style="width:20.4pt;height:18.35pt" o:ole="">
                  <v:imagedata r:id="rId6" o:title=""/>
                </v:shape>
                <w:control r:id="rId23" w:name="DefaultOcxName9" w:shapeid="_x0000_i1112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use democratic practices in government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11" type="#_x0000_t75" style="width:20.4pt;height:18.35pt" o:ole="">
                  <v:imagedata r:id="rId6" o:title=""/>
                </v:shape>
                <w:control r:id="rId24" w:name="DefaultOcxName16" w:shapeid="_x0000_i1111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protest British land policies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10" type="#_x0000_t75" style="width:20.4pt;height:18.35pt" o:ole="">
                  <v:imagedata r:id="rId6" o:title=""/>
                </v:shape>
                <w:control r:id="rId25" w:name="DefaultOcxName26" w:shapeid="_x0000_i111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establish religious freedom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09" type="#_x0000_t75" style="width:20.4pt;height:18.35pt" o:ole="">
                  <v:imagedata r:id="rId6" o:title=""/>
                </v:shape>
                <w:control r:id="rId26" w:name="DefaultOcxName36" w:shapeid="_x0000_i110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overthrow British royal governors </w:t>
            </w:r>
          </w:p>
        </w:tc>
      </w:tr>
    </w:tbl>
    <w:p w:rsidR="00530242" w:rsidRDefault="00530242" w:rsidP="00530242"/>
    <w:p w:rsidR="00530242" w:rsidRPr="00530242" w:rsidRDefault="00530242" w:rsidP="00530242">
      <w:pPr>
        <w:rPr>
          <w:b/>
          <w:sz w:val="28"/>
          <w:szCs w:val="28"/>
        </w:rPr>
      </w:pPr>
      <w:proofErr w:type="spellStart"/>
      <w:r w:rsidRPr="00530242">
        <w:rPr>
          <w:b/>
          <w:sz w:val="28"/>
          <w:szCs w:val="28"/>
        </w:rPr>
        <w:t>Mercantislism</w:t>
      </w:r>
      <w:proofErr w:type="spellEnd"/>
      <w:r w:rsidRPr="00530242">
        <w:rPr>
          <w:b/>
          <w:sz w:val="28"/>
          <w:szCs w:val="28"/>
        </w:rPr>
        <w:t>: A system of trade which allows the mother country to benefit from products exported by the colonists.</w:t>
      </w: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The British system of mercantilism was opposed by many American colonists because it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4503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96" type="#_x0000_t75" style="width:20.4pt;height:18.35pt" o:ole="">
                  <v:imagedata r:id="rId6" o:title=""/>
                </v:shape>
                <w:control r:id="rId27" w:name="DefaultOcxName8" w:shapeid="_x0000_i1096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placed quotas on immigration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95" type="#_x0000_t75" style="width:20.4pt;height:18.35pt" o:ole="">
                  <v:imagedata r:id="rId6" o:title=""/>
                </v:shape>
                <w:control r:id="rId28" w:name="DefaultOcxName15" w:shapeid="_x0000_i1095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discouraged the export of raw materials to England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94" type="#_x0000_t75" style="width:20.4pt;height:18.35pt" o:ole="">
                  <v:imagedata r:id="rId6" o:title=""/>
                </v:shape>
                <w:control r:id="rId29" w:name="DefaultOcxName25" w:shapeid="_x0000_i1094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placed restrictions on trading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93" type="#_x0000_t75" style="width:20.4pt;height:18.35pt" o:ole="">
                  <v:imagedata r:id="rId6" o:title=""/>
                </v:shape>
                <w:control r:id="rId30" w:name="DefaultOcxName35" w:shapeid="_x0000_i1093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encouraged colonial manufacturing </w:t>
            </w:r>
          </w:p>
        </w:tc>
      </w:tr>
    </w:tbl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PROCLOMATION of 1763: Colonists were not permitted to go </w:t>
      </w:r>
      <w:proofErr w:type="gramStart"/>
      <w:r w:rsidRPr="00530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West</w:t>
      </w:r>
      <w:proofErr w:type="gramEnd"/>
      <w:r w:rsidRPr="00530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the Appalachian mountains in order to avoid conflicts with the Native Americans.</w:t>
      </w: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242">
        <w:rPr>
          <w:rFonts w:ascii="Times New Roman" w:eastAsia="Times New Roman" w:hAnsi="Times New Roman" w:cs="Times New Roman"/>
          <w:color w:val="000000"/>
          <w:sz w:val="24"/>
          <w:szCs w:val="24"/>
        </w:rPr>
        <w:t>The main reason Great Britain established the Proclamation Line of 1763 was to</w:t>
      </w:r>
      <w:r w:rsidRPr="005302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80"/>
        <w:gridCol w:w="7467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546" type="#_x0000_t75" style="width:20.4pt;height:18.35pt" o:ole="">
                  <v:imagedata r:id="rId6" o:title=""/>
                </v:shape>
                <w:control r:id="rId31" w:name="DefaultOcxName43" w:shapeid="_x0000_i1546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avoid conflicts between American colonists and Native American Indians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545" type="#_x0000_t75" style="width:20.4pt;height:18.35pt" o:ole="">
                  <v:imagedata r:id="rId6" o:title=""/>
                </v:shape>
                <w:control r:id="rId32" w:name="DefaultOcxName115" w:shapeid="_x0000_i1545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 a profit by selling the land west of the Appalachian Mountains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544" type="#_x0000_t75" style="width:20.4pt;height:18.35pt" o:ole="">
                  <v:imagedata r:id="rId6" o:title=""/>
                </v:shape>
                <w:control r:id="rId33" w:name="DefaultOcxName214" w:shapeid="_x0000_i1544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prevent American industrial development in the Ohio River valley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543" type="#_x0000_t75" style="width:20.4pt;height:18.35pt" o:ole="">
                  <v:imagedata r:id="rId6" o:title=""/>
                </v:shape>
                <w:control r:id="rId34" w:name="DefaultOcxName314" w:shapeid="_x0000_i1543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 Canada to control the Great Lakes region</w:t>
            </w:r>
          </w:p>
        </w:tc>
      </w:tr>
    </w:tbl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 xml:space="preserve">In its economic relationship with its North American colonies, Great Britain followed the principles </w:t>
      </w:r>
      <w:r>
        <w:rPr>
          <w:rFonts w:ascii="Times New Roman" w:eastAsia="Times New Roman" w:hAnsi="Times New Roman" w:cs="Times New Roman"/>
          <w:color w:val="000000"/>
        </w:rPr>
        <w:t>of 18th-century mercantilism by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20"/>
        <w:gridCol w:w="7569"/>
      </w:tblGrid>
      <w:tr w:rsidR="00530242" w:rsidRPr="00530242" w:rsidTr="00530242">
        <w:trPr>
          <w:tblCellSpacing w:w="0" w:type="dxa"/>
        </w:trPr>
        <w:tc>
          <w:tcPr>
            <w:tcW w:w="405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68" type="#_x0000_t75" style="width:20.4pt;height:18.35pt" o:ole="">
                  <v:imagedata r:id="rId6" o:title=""/>
                </v:shape>
                <w:control r:id="rId35" w:name="DefaultOcxName30" w:shapeid="_x0000_i1168"/>
              </w:object>
            </w:r>
          </w:p>
        </w:tc>
        <w:tc>
          <w:tcPr>
            <w:tcW w:w="20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7569" w:type="dxa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outlawing the African slave trade </w:t>
            </w:r>
          </w:p>
        </w:tc>
      </w:tr>
      <w:tr w:rsidR="00530242" w:rsidRPr="00530242" w:rsidTr="00530242">
        <w:trPr>
          <w:tblCellSpacing w:w="0" w:type="dxa"/>
        </w:trPr>
        <w:tc>
          <w:tcPr>
            <w:tcW w:w="405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67" type="#_x0000_t75" style="width:20.4pt;height:18.35pt" o:ole="">
                  <v:imagedata r:id="rId6" o:title=""/>
                </v:shape>
                <w:control r:id="rId36" w:name="DefaultOcxName111" w:shapeid="_x0000_i1167"/>
              </w:object>
            </w:r>
          </w:p>
        </w:tc>
        <w:tc>
          <w:tcPr>
            <w:tcW w:w="20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7569" w:type="dxa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limiting the colonies’ trade with other nations </w:t>
            </w:r>
          </w:p>
        </w:tc>
      </w:tr>
      <w:tr w:rsidR="00530242" w:rsidRPr="00530242" w:rsidTr="00530242">
        <w:trPr>
          <w:tblCellSpacing w:w="0" w:type="dxa"/>
        </w:trPr>
        <w:tc>
          <w:tcPr>
            <w:tcW w:w="405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66" type="#_x0000_t75" style="width:20.4pt;height:18.35pt" o:ole="">
                  <v:imagedata r:id="rId6" o:title=""/>
                </v:shape>
                <w:control r:id="rId37" w:name="DefaultOcxName210" w:shapeid="_x0000_i1166"/>
              </w:object>
            </w:r>
          </w:p>
        </w:tc>
        <w:tc>
          <w:tcPr>
            <w:tcW w:w="20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7569" w:type="dxa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encouraging the development of manufacturing in the colonies </w:t>
            </w:r>
          </w:p>
        </w:tc>
      </w:tr>
      <w:tr w:rsidR="00530242" w:rsidRPr="00530242" w:rsidTr="00530242">
        <w:trPr>
          <w:tblCellSpacing w:w="0" w:type="dxa"/>
        </w:trPr>
        <w:tc>
          <w:tcPr>
            <w:tcW w:w="405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65" type="#_x0000_t75" style="width:20.4pt;height:18.35pt" o:ole="">
                  <v:imagedata r:id="rId6" o:title=""/>
                </v:shape>
                <w:control r:id="rId38" w:name="DefaultOcxName310" w:shapeid="_x0000_i1165"/>
              </w:object>
            </w:r>
          </w:p>
        </w:tc>
        <w:tc>
          <w:tcPr>
            <w:tcW w:w="20" w:type="dxa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7569" w:type="dxa"/>
            <w:hideMark/>
          </w:tcPr>
          <w:p w:rsid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establishing laws against business monopolies </w:t>
            </w:r>
          </w:p>
          <w:p w:rsid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>During the colonial period, the British Parliament used the policy of mercantilism to</w:t>
            </w:r>
            <w:r w:rsidRPr="0053024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65"/>
              <w:gridCol w:w="4394"/>
            </w:tblGrid>
            <w:tr w:rsidR="00530242" w:rsidRPr="00530242" w:rsidTr="00530242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02" type="#_x0000_t75" style="width:20.4pt;height:18.35pt" o:ole="">
                        <v:imagedata r:id="rId6" o:title=""/>
                      </v:shape>
                      <w:control r:id="rId39" w:name="DefaultOcxName42" w:shapeid="_x0000_i1502"/>
                    </w:object>
                  </w:r>
                </w:p>
              </w:tc>
              <w:tc>
                <w:tcPr>
                  <w:tcW w:w="16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4394" w:type="dxa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limit manufacturing in America </w:t>
                  </w:r>
                </w:p>
              </w:tc>
            </w:tr>
            <w:tr w:rsidR="00530242" w:rsidRPr="00530242" w:rsidTr="00530242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01" type="#_x0000_t75" style="width:20.4pt;height:18.35pt" o:ole="">
                        <v:imagedata r:id="rId6" o:title=""/>
                      </v:shape>
                      <w:control r:id="rId40" w:name="DefaultOcxName114" w:shapeid="_x0000_i1501"/>
                    </w:object>
                  </w:r>
                </w:p>
              </w:tc>
              <w:tc>
                <w:tcPr>
                  <w:tcW w:w="16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4394" w:type="dxa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prevent criticism of royal policies </w:t>
                  </w:r>
                </w:p>
              </w:tc>
            </w:tr>
            <w:tr w:rsidR="00530242" w:rsidRPr="00530242" w:rsidTr="00530242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00" type="#_x0000_t75" style="width:20.4pt;height:18.35pt" o:ole="">
                        <v:imagedata r:id="rId6" o:title=""/>
                      </v:shape>
                      <w:control r:id="rId41" w:name="DefaultOcxName213" w:shapeid="_x0000_i1500"/>
                    </w:object>
                  </w:r>
                </w:p>
              </w:tc>
              <w:tc>
                <w:tcPr>
                  <w:tcW w:w="16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3. </w:t>
                  </w:r>
                </w:p>
              </w:tc>
              <w:tc>
                <w:tcPr>
                  <w:tcW w:w="4394" w:type="dxa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deny representation to the colonists </w:t>
                  </w:r>
                </w:p>
              </w:tc>
            </w:tr>
            <w:tr w:rsidR="00530242" w:rsidRPr="00530242" w:rsidTr="00530242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499" type="#_x0000_t75" style="width:20.4pt;height:18.35pt" o:ole="">
                        <v:imagedata r:id="rId6" o:title=""/>
                      </v:shape>
                      <w:control r:id="rId42" w:name="DefaultOcxName313" w:shapeid="_x0000_i1499"/>
                    </w:object>
                  </w:r>
                </w:p>
              </w:tc>
              <w:tc>
                <w:tcPr>
                  <w:tcW w:w="16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4394" w:type="dxa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force colonists to worship in the Anglican Church </w:t>
                  </w:r>
                </w:p>
              </w:tc>
            </w:tr>
            <w:tr w:rsidR="00530242" w:rsidRPr="00530242" w:rsidTr="00530242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5" w:type="dxa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30242" w:rsidRDefault="00530242" w:rsidP="00530242">
      <w:pPr>
        <w:rPr>
          <w:b/>
          <w:sz w:val="28"/>
          <w:szCs w:val="28"/>
        </w:rPr>
      </w:pPr>
    </w:p>
    <w:p w:rsidR="00530242" w:rsidRDefault="00530242" w:rsidP="00530242">
      <w:pPr>
        <w:rPr>
          <w:b/>
          <w:sz w:val="28"/>
          <w:szCs w:val="28"/>
        </w:rPr>
      </w:pPr>
    </w:p>
    <w:p w:rsidR="00530242" w:rsidRDefault="00530242" w:rsidP="00530242">
      <w:pPr>
        <w:rPr>
          <w:b/>
          <w:sz w:val="28"/>
          <w:szCs w:val="28"/>
        </w:rPr>
      </w:pPr>
    </w:p>
    <w:p w:rsidR="00530242" w:rsidRPr="00530242" w:rsidRDefault="00530242" w:rsidP="00530242">
      <w:pPr>
        <w:rPr>
          <w:b/>
          <w:sz w:val="28"/>
          <w:szCs w:val="28"/>
        </w:rPr>
      </w:pPr>
      <w:r w:rsidRPr="00530242">
        <w:rPr>
          <w:b/>
          <w:sz w:val="28"/>
          <w:szCs w:val="28"/>
        </w:rPr>
        <w:lastRenderedPageBreak/>
        <w:t xml:space="preserve">Thomas Paine’s Common Sense: A pamphlet written to convince colonists that </w:t>
      </w:r>
      <w:proofErr w:type="gramStart"/>
      <w:r w:rsidRPr="00530242">
        <w:rPr>
          <w:b/>
          <w:sz w:val="28"/>
          <w:szCs w:val="28"/>
        </w:rPr>
        <w:t>the</w:t>
      </w:r>
      <w:proofErr w:type="gramEnd"/>
      <w:r w:rsidRPr="00530242">
        <w:rPr>
          <w:b/>
          <w:sz w:val="28"/>
          <w:szCs w:val="28"/>
        </w:rPr>
        <w:t xml:space="preserve"> British did not have their best interests in mind. This was a great form of propaganda selling 100,000 copies.</w:t>
      </w: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During the Revolutionary War period, Thomas Paine’s Common Sense was important because it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7328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24" type="#_x0000_t75" style="width:20.4pt;height:18.35pt" o:ole="">
                  <v:imagedata r:id="rId6" o:title=""/>
                </v:shape>
                <w:control r:id="rId43" w:name="DefaultOcxName10" w:shapeid="_x0000_i1124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described a military plan for the defeat of England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23" type="#_x0000_t75" style="width:20.4pt;height:18.35pt" o:ole="">
                  <v:imagedata r:id="rId6" o:title=""/>
                </v:shape>
                <w:control r:id="rId44" w:name="DefaultOcxName17" w:shapeid="_x0000_i1123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convinced many Americans who had been undecided to support independence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22" type="#_x0000_t75" style="width:20.4pt;height:18.35pt" o:ole="">
                  <v:imagedata r:id="rId6" o:title=""/>
                </v:shape>
                <w:control r:id="rId45" w:name="DefaultOcxName27" w:shapeid="_x0000_i1122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contained a detailed outline for a new form of government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21" type="#_x0000_t75" style="width:20.4pt;height:18.35pt" o:ole="">
                  <v:imagedata r:id="rId6" o:title=""/>
                </v:shape>
                <w:control r:id="rId46" w:name="DefaultOcxName37" w:shapeid="_x0000_i1121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argued for the addition of a bill of rights to the Constitution </w:t>
            </w:r>
          </w:p>
        </w:tc>
      </w:tr>
    </w:tbl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The pamphlet Common Sense, by Thomas Paine, aided the American cause in the Revolutionary War because it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6412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40" type="#_x0000_t75" style="width:20.4pt;height:18.35pt" o:ole="">
                  <v:imagedata r:id="rId6" o:title=""/>
                </v:shape>
                <w:control r:id="rId47" w:name="DefaultOcxName19" w:shapeid="_x0000_i114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convinced France to join in the fight against England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39" type="#_x0000_t75" style="width:20.4pt;height:18.35pt" o:ole="">
                  <v:imagedata r:id="rId6" o:title=""/>
                </v:shape>
                <w:control r:id="rId48" w:name="DefaultOcxName18" w:shapeid="_x0000_i113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led to the repeal of the Stamp Act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38" type="#_x0000_t75" style="width:20.4pt;height:18.35pt" o:ole="">
                  <v:imagedata r:id="rId6" o:title=""/>
                </v:shape>
                <w:control r:id="rId49" w:name="DefaultOcxName28" w:shapeid="_x0000_i1138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created a new system of government for the United States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137" type="#_x0000_t75" style="width:20.4pt;height:18.35pt" o:ole="">
                  <v:imagedata r:id="rId6" o:title=""/>
                </v:shape>
                <w:control r:id="rId50" w:name="DefaultOcxName38" w:shapeid="_x0000_i1137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persuaded individuals who were undecided to support independence </w:t>
            </w:r>
          </w:p>
        </w:tc>
      </w:tr>
    </w:tbl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Default="00530242" w:rsidP="00530242"/>
    <w:p w:rsidR="00530242" w:rsidRPr="00530242" w:rsidRDefault="00530242" w:rsidP="00530242">
      <w:pPr>
        <w:rPr>
          <w:b/>
          <w:sz w:val="28"/>
          <w:szCs w:val="28"/>
        </w:rPr>
      </w:pPr>
      <w:r w:rsidRPr="00530242">
        <w:rPr>
          <w:b/>
          <w:sz w:val="28"/>
          <w:szCs w:val="28"/>
        </w:rPr>
        <w:lastRenderedPageBreak/>
        <w:t xml:space="preserve">Declaration of </w:t>
      </w:r>
      <w:proofErr w:type="spellStart"/>
      <w:r w:rsidRPr="00530242">
        <w:rPr>
          <w:b/>
          <w:sz w:val="28"/>
          <w:szCs w:val="28"/>
        </w:rPr>
        <w:t>Indpendence</w:t>
      </w:r>
      <w:proofErr w:type="spellEnd"/>
      <w:r w:rsidRPr="00530242">
        <w:rPr>
          <w:b/>
          <w:sz w:val="28"/>
          <w:szCs w:val="28"/>
        </w:rPr>
        <w:t>: The representatives of the colonists state their grievances/complaints to King George III and state their independence from Britain.</w:t>
      </w:r>
    </w:p>
    <w:p w:rsidR="00530242" w:rsidRPr="00530242" w:rsidRDefault="00530242" w:rsidP="0053024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30242">
        <w:rPr>
          <w:b/>
          <w:sz w:val="28"/>
          <w:szCs w:val="28"/>
        </w:rPr>
        <w:t>Founded by John Locke’s ideas of Natural Rights</w:t>
      </w: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According to the Declaration of Independence, the people have the right to alter or abolish a government if that government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3629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48" type="#_x0000_t75" style="width:20.4pt;height:18.35pt" o:ole="">
                  <v:imagedata r:id="rId6" o:title=""/>
                </v:shape>
                <w:control r:id="rId51" w:name="DefaultOcxName4" w:shapeid="_x0000_i1048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is a limited monarchy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object w:dxaOrig="1440" w:dyaOrig="1440">
                <v:shape id="_x0000_i1047" type="#_x0000_t75" style="width:20.4pt;height:18.35pt" o:ole="">
                  <v:imagedata r:id="rId6" o:title=""/>
                </v:shape>
                <w:control r:id="rId52" w:name="DefaultOcxName11" w:shapeid="_x0000_i1047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violates natural rights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46" type="#_x0000_t75" style="width:20.4pt;height:18.35pt" o:ole="">
                  <v:imagedata r:id="rId6" o:title=""/>
                </v:shape>
                <w:control r:id="rId53" w:name="DefaultOcxName21" w:shapeid="_x0000_i1046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becomes involved in entangling alliances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45" type="#_x0000_t75" style="width:20.4pt;height:18.35pt" o:ole="">
                  <v:imagedata r:id="rId6" o:title=""/>
                </v:shape>
                <w:control r:id="rId54" w:name="DefaultOcxName31" w:shapeid="_x0000_i1045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favors one religion over another </w:t>
            </w:r>
          </w:p>
        </w:tc>
      </w:tr>
    </w:tbl>
    <w:p w:rsidR="00530242" w:rsidRDefault="00530242" w:rsidP="00530242"/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Which fundamental political idea is expressed in the Declaration of Independence?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8790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60" type="#_x0000_t75" style="width:20.4pt;height:18.35pt" o:ole="">
                  <v:imagedata r:id="rId6" o:title=""/>
                </v:shape>
                <w:control r:id="rId55" w:name="DefaultOcxName5" w:shapeid="_x0000_i106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The government should guarantee every citizen economic security.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59" type="#_x0000_t75" style="width:20.4pt;height:18.35pt" o:ole="">
                  <v:imagedata r:id="rId6" o:title=""/>
                </v:shape>
                <w:control r:id="rId56" w:name="DefaultOcxName12" w:shapeid="_x0000_i105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The central government and state governments should have equal power.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58" type="#_x0000_t75" style="width:20.4pt;height:18.35pt" o:ole="">
                  <v:imagedata r:id="rId6" o:title=""/>
                </v:shape>
                <w:control r:id="rId57" w:name="DefaultOcxName22" w:shapeid="_x0000_i1058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If the government denies its people certain basic rights, that government can be overthrown.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057" type="#_x0000_t75" style="width:20.4pt;height:18.35pt" o:ole="">
                  <v:imagedata r:id="rId6" o:title=""/>
                </v:shape>
                <w:control r:id="rId58" w:name="DefaultOcxName32" w:shapeid="_x0000_i1057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Rulers derive their right to govern from God and are therefore bound to govern in the nation’s best interest. </w:t>
            </w:r>
          </w:p>
        </w:tc>
      </w:tr>
    </w:tbl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A major argument for American independence found in the Declaration of Independence was that the British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8790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30" type="#_x0000_t75" style="width:20.4pt;height:18.35pt" o:ole="">
                  <v:imagedata r:id="rId6" o:title=""/>
                </v:shape>
                <w:control r:id="rId59" w:name="DefaultOcxName40" w:shapeid="_x0000_i143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stopped participating in the slave trade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29" type="#_x0000_t75" style="width:20.4pt;height:18.35pt" o:ole="">
                  <v:imagedata r:id="rId6" o:title=""/>
                </v:shape>
                <w:control r:id="rId60" w:name="DefaultOcxName112" w:shapeid="_x0000_i142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refused to sell products to Americans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object w:dxaOrig="1440" w:dyaOrig="1440">
                <v:shape id="_x0000_i1428" type="#_x0000_t75" style="width:20.4pt;height:18.35pt" o:ole="">
                  <v:imagedata r:id="rId6" o:title=""/>
                </v:shape>
                <w:control r:id="rId61" w:name="DefaultOcxName211" w:shapeid="_x0000_i1428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deprived Americans of their natural rights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27" type="#_x0000_t75" style="width:20.4pt;height:18.35pt" o:ole="">
                  <v:imagedata r:id="rId6" o:title=""/>
                </v:shape>
                <w:control r:id="rId62" w:name="DefaultOcxName311" w:shapeid="_x0000_i1427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censored American representatives in Parliament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The Declaration of Independence (1776) has had a major influence on peoples throughout the world because it</w:t>
            </w:r>
            <w:r w:rsidRPr="0053024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165"/>
              <w:gridCol w:w="5867"/>
            </w:tblGrid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70" type="#_x0000_t75" style="width:20.4pt;height:18.35pt" o:ole="">
                        <v:imagedata r:id="rId6" o:title=""/>
                      </v:shape>
                      <w:control r:id="rId63" w:name="DefaultOcxName44" w:shapeid="_x0000_i157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guarantees universal suffrage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69" type="#_x0000_t75" style="width:20.4pt;height:18.35pt" o:ole="">
                        <v:imagedata r:id="rId6" o:title=""/>
                      </v:shape>
                      <w:control r:id="rId64" w:name="DefaultOcxName116" w:shapeid="_x0000_i156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establishes a basic set of laws for every nation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68" type="#_x0000_t75" style="width:20.4pt;height:18.35pt" o:ole="">
                        <v:imagedata r:id="rId6" o:title=""/>
                      </v:shape>
                      <w:control r:id="rId65" w:name="DefaultOcxName215" w:shapeid="_x0000_i156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3.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provides justification for revolting against unjust governments </w:t>
                  </w:r>
                </w:p>
              </w:tc>
            </w:tr>
            <w:tr w:rsidR="00530242" w:rsidRPr="0053024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object w:dxaOrig="1440" w:dyaOrig="1440">
                      <v:shape id="_x0000_i1567" type="#_x0000_t75" style="width:20.4pt;height:18.35pt" o:ole="">
                        <v:imagedata r:id="rId6" o:title=""/>
                      </v:shape>
                      <w:control r:id="rId66" w:name="DefaultOcxName315" w:shapeid="_x0000_i156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0" w:type="auto"/>
                  <w:hideMark/>
                </w:tcPr>
                <w:p w:rsidR="00530242" w:rsidRPr="00530242" w:rsidRDefault="00530242" w:rsidP="0053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3024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describes the importance of a strong central government </w:t>
                  </w:r>
                </w:p>
              </w:tc>
            </w:tr>
          </w:tbl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242" w:rsidRPr="00530242" w:rsidRDefault="00530242" w:rsidP="00530242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530242">
        <w:rPr>
          <w:rFonts w:ascii="Times New Roman" w:eastAsia="Times New Roman" w:hAnsi="Times New Roman" w:cs="Times New Roman"/>
          <w:color w:val="000000"/>
        </w:rPr>
        <w:t>One of the principles stated in the Declaration of Independence is that government should</w:t>
      </w:r>
      <w:r w:rsidRPr="00530242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65"/>
        <w:gridCol w:w="4131"/>
      </w:tblGrid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object w:dxaOrig="1440" w:dyaOrig="1440">
                <v:shape id="_x0000_i1482" type="#_x0000_t75" style="width:20.4pt;height:18.35pt" o:ole="">
                  <v:imagedata r:id="rId6" o:title=""/>
                </v:shape>
                <w:control r:id="rId67" w:name="DefaultOcxName41" w:shapeid="_x0000_i1482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guarantee economic equality among citizens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81" type="#_x0000_t75" style="width:20.4pt;height:18.35pt" o:ole="">
                  <v:imagedata r:id="rId6" o:title=""/>
                </v:shape>
                <w:control r:id="rId68" w:name="DefaultOcxName113" w:shapeid="_x0000_i1481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have unlimited power to rule the people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80" type="#_x0000_t75" style="width:20.4pt;height:18.35pt" o:ole="">
                  <v:imagedata r:id="rId6" o:title=""/>
                </v:shape>
                <w:control r:id="rId69" w:name="DefaultOcxName212" w:shapeid="_x0000_i1480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be based upon the consent of the governed </w:t>
            </w:r>
          </w:p>
        </w:tc>
      </w:tr>
      <w:tr w:rsidR="00530242" w:rsidRPr="00530242">
        <w:trPr>
          <w:tblCellSpacing w:w="0" w:type="dxa"/>
        </w:trPr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object w:dxaOrig="1440" w:dyaOrig="1440">
                <v:shape id="_x0000_i1479" type="#_x0000_t75" style="width:20.4pt;height:18.35pt" o:ole="">
                  <v:imagedata r:id="rId6" o:title=""/>
                </v:shape>
                <w:control r:id="rId70" w:name="DefaultOcxName312" w:shapeid="_x0000_i1479"/>
              </w:objec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530242" w:rsidRPr="00530242" w:rsidRDefault="00530242" w:rsidP="0053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242">
              <w:rPr>
                <w:rFonts w:ascii="Times New Roman" w:eastAsia="Times New Roman" w:hAnsi="Times New Roman" w:cs="Times New Roman"/>
                <w:color w:val="000000"/>
              </w:rPr>
              <w:t xml:space="preserve">be led by educated citizens </w:t>
            </w:r>
          </w:p>
        </w:tc>
      </w:tr>
    </w:tbl>
    <w:p w:rsidR="00530242" w:rsidRDefault="00530242" w:rsidP="00530242"/>
    <w:sectPr w:rsidR="00530242" w:rsidSect="0082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393"/>
    <w:multiLevelType w:val="hybridMultilevel"/>
    <w:tmpl w:val="A3C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242"/>
    <w:rsid w:val="00530242"/>
    <w:rsid w:val="0082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71CB-CF43-42CF-BA56-4A15A8DE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1317</Words>
  <Characters>7510</Characters>
  <Application>Microsoft Office Word</Application>
  <DocSecurity>0</DocSecurity>
  <Lines>62</Lines>
  <Paragraphs>17</Paragraphs>
  <ScaleCrop>false</ScaleCrop>
  <Company>CSH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grenart</dc:creator>
  <cp:lastModifiedBy>grenart</cp:lastModifiedBy>
  <cp:revision>1</cp:revision>
  <dcterms:created xsi:type="dcterms:W3CDTF">2012-09-27T17:53:00Z</dcterms:created>
  <dcterms:modified xsi:type="dcterms:W3CDTF">2012-09-27T18:21:00Z</dcterms:modified>
</cp:coreProperties>
</file>